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6A0C5" w14:textId="00BF0F05" w:rsidR="004A7E45" w:rsidRPr="006C1FB2" w:rsidRDefault="00464059" w:rsidP="00A276EF">
      <w:pPr>
        <w:jc w:val="center"/>
        <w:rPr>
          <w:b/>
          <w:bCs/>
          <w:color w:val="BF8F00" w:themeColor="accent4" w:themeShade="BF"/>
          <w:sz w:val="32"/>
          <w:szCs w:val="32"/>
          <w:lang w:val="es-MX"/>
        </w:rPr>
      </w:pPr>
      <w:r w:rsidRPr="006C1FB2">
        <w:rPr>
          <w:b/>
          <w:bCs/>
          <w:noProof/>
          <w:color w:val="BF8F00" w:themeColor="accent4" w:themeShade="BF"/>
          <w:sz w:val="32"/>
          <w:szCs w:val="32"/>
          <w:lang w:val="es-MX"/>
        </w:rPr>
        <w:drawing>
          <wp:anchor distT="0" distB="0" distL="114300" distR="114300" simplePos="0" relativeHeight="251669504" behindDoc="0" locked="0" layoutInCell="1" allowOverlap="1" wp14:anchorId="7BEAA626" wp14:editId="220C059A">
            <wp:simplePos x="0" y="0"/>
            <wp:positionH relativeFrom="column">
              <wp:posOffset>4792980</wp:posOffset>
            </wp:positionH>
            <wp:positionV relativeFrom="page">
              <wp:posOffset>50165</wp:posOffset>
            </wp:positionV>
            <wp:extent cx="1382395" cy="1306830"/>
            <wp:effectExtent l="0" t="0" r="8255" b="7620"/>
            <wp:wrapThrough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FB2">
        <w:rPr>
          <w:b/>
          <w:bCs/>
          <w:noProof/>
          <w:color w:val="BF8F00" w:themeColor="accent4" w:themeShade="BF"/>
          <w:sz w:val="32"/>
          <w:szCs w:val="32"/>
          <w:lang w:val="es-MX"/>
        </w:rPr>
        <w:drawing>
          <wp:anchor distT="0" distB="0" distL="114300" distR="114300" simplePos="0" relativeHeight="251670528" behindDoc="0" locked="0" layoutInCell="1" allowOverlap="1" wp14:anchorId="28CD4385" wp14:editId="1688799E">
            <wp:simplePos x="0" y="0"/>
            <wp:positionH relativeFrom="leftMargin">
              <wp:posOffset>264795</wp:posOffset>
            </wp:positionH>
            <wp:positionV relativeFrom="margin">
              <wp:posOffset>-518795</wp:posOffset>
            </wp:positionV>
            <wp:extent cx="1371600" cy="1439545"/>
            <wp:effectExtent l="0" t="0" r="0" b="0"/>
            <wp:wrapThrough wrapText="bothSides">
              <wp:wrapPolygon edited="0">
                <wp:start x="3000" y="1143"/>
                <wp:lineTo x="3000" y="10862"/>
                <wp:lineTo x="3900" y="20009"/>
                <wp:lineTo x="6600" y="21152"/>
                <wp:lineTo x="14400" y="21152"/>
                <wp:lineTo x="17400" y="20009"/>
                <wp:lineTo x="18000" y="1143"/>
                <wp:lineTo x="3000" y="1143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109" w:rsidRPr="006C1FB2">
        <w:rPr>
          <w:b/>
          <w:bCs/>
          <w:color w:val="BF8F00" w:themeColor="accent4" w:themeShade="BF"/>
          <w:sz w:val="44"/>
          <w:szCs w:val="44"/>
          <w:lang w:val="es-MX"/>
          <w14:numForm w14:val="lining"/>
          <w14:numSpacing w14:val="proportional"/>
        </w:rPr>
        <w:t>VIGILANCIA PRIVADA</w:t>
      </w:r>
      <w:proofErr w:type="gramStart"/>
      <w:r w:rsidR="00DB5A94" w:rsidRPr="006C1FB2">
        <w:rPr>
          <w:b/>
          <w:bCs/>
          <w:color w:val="BF8F00" w:themeColor="accent4" w:themeShade="BF"/>
          <w:sz w:val="44"/>
          <w:szCs w:val="44"/>
          <w:lang w:val="es-MX"/>
          <w14:numForm w14:val="lining"/>
          <w14:numSpacing w14:val="proportional"/>
        </w:rPr>
        <w:t xml:space="preserve">   (</w:t>
      </w:r>
      <w:proofErr w:type="gramEnd"/>
      <w:r w:rsidR="00E472C6" w:rsidRPr="006C1FB2">
        <w:rPr>
          <w:b/>
          <w:bCs/>
          <w:color w:val="BF8F00" w:themeColor="accent4" w:themeShade="BF"/>
          <w:sz w:val="44"/>
          <w:szCs w:val="44"/>
          <w:lang w:val="es-MX"/>
          <w14:numForm w14:val="lining"/>
          <w14:numSpacing w14:val="proportional"/>
        </w:rPr>
        <w:t>L</w:t>
      </w:r>
      <w:r w:rsidR="00240109" w:rsidRPr="006C1FB2">
        <w:rPr>
          <w:b/>
          <w:bCs/>
          <w:color w:val="BF8F00" w:themeColor="accent4" w:themeShade="BF"/>
          <w:sz w:val="44"/>
          <w:szCs w:val="44"/>
          <w:lang w:val="es-MX"/>
          <w14:numForm w14:val="lining"/>
          <w14:numSpacing w14:val="proportional"/>
        </w:rPr>
        <w:t>4</w:t>
      </w:r>
      <w:r w:rsidR="00E472C6" w:rsidRPr="006C1FB2">
        <w:rPr>
          <w:b/>
          <w:bCs/>
          <w:color w:val="BF8F00" w:themeColor="accent4" w:themeShade="BF"/>
          <w:sz w:val="44"/>
          <w:szCs w:val="44"/>
          <w:lang w:val="es-MX"/>
          <w14:numForm w14:val="lining"/>
          <w14:numSpacing w14:val="proportional"/>
        </w:rPr>
        <w:t>)</w:t>
      </w:r>
      <w:r w:rsidR="006C1FB2" w:rsidRPr="006C1FB2">
        <w:rPr>
          <w:noProof/>
          <w:color w:val="BF8F00" w:themeColor="accent4" w:themeShade="BF"/>
          <w:sz w:val="32"/>
          <w:szCs w:val="32"/>
          <w:lang w:val="es-MX"/>
        </w:rPr>
        <w:t xml:space="preserve"> </w:t>
      </w:r>
    </w:p>
    <w:p w14:paraId="1A9AAE71" w14:textId="58521D64" w:rsidR="005316C7" w:rsidRDefault="005316C7" w:rsidP="00E45404">
      <w:pPr>
        <w:jc w:val="both"/>
        <w:rPr>
          <w:sz w:val="32"/>
          <w:szCs w:val="32"/>
          <w:lang w:val="es-MX"/>
        </w:rPr>
      </w:pPr>
    </w:p>
    <w:p w14:paraId="182849D1" w14:textId="1290DF2B" w:rsidR="00464059" w:rsidRDefault="002F0811" w:rsidP="00E45404">
      <w:pPr>
        <w:jc w:val="both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drawing>
          <wp:anchor distT="0" distB="0" distL="114300" distR="114300" simplePos="0" relativeHeight="251719680" behindDoc="0" locked="0" layoutInCell="1" allowOverlap="1" wp14:anchorId="2AD04B33" wp14:editId="747D7228">
            <wp:simplePos x="0" y="0"/>
            <wp:positionH relativeFrom="margin">
              <wp:posOffset>2656840</wp:posOffset>
            </wp:positionH>
            <wp:positionV relativeFrom="paragraph">
              <wp:posOffset>1471295</wp:posOffset>
            </wp:positionV>
            <wp:extent cx="168910" cy="168910"/>
            <wp:effectExtent l="0" t="0" r="2540" b="2540"/>
            <wp:wrapThrough wrapText="bothSides">
              <wp:wrapPolygon edited="0">
                <wp:start x="0" y="0"/>
                <wp:lineTo x="0" y="19489"/>
                <wp:lineTo x="19489" y="19489"/>
                <wp:lineTo x="19489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D9">
        <w:rPr>
          <w:noProof/>
          <w:sz w:val="32"/>
          <w:szCs w:val="32"/>
          <w:lang w:val="es-MX"/>
        </w:rPr>
        <w:drawing>
          <wp:anchor distT="0" distB="0" distL="114300" distR="114300" simplePos="0" relativeHeight="251718656" behindDoc="0" locked="0" layoutInCell="1" allowOverlap="1" wp14:anchorId="5E84B069" wp14:editId="72CB998A">
            <wp:simplePos x="0" y="0"/>
            <wp:positionH relativeFrom="margin">
              <wp:posOffset>1629410</wp:posOffset>
            </wp:positionH>
            <wp:positionV relativeFrom="page">
              <wp:posOffset>1967230</wp:posOffset>
            </wp:positionV>
            <wp:extent cx="2176780" cy="2743200"/>
            <wp:effectExtent l="0" t="114300" r="0" b="114300"/>
            <wp:wrapThrough wrapText="bothSides">
              <wp:wrapPolygon edited="0">
                <wp:start x="9641" y="-900"/>
                <wp:lineTo x="7561" y="-600"/>
                <wp:lineTo x="7561" y="1800"/>
                <wp:lineTo x="5104" y="1800"/>
                <wp:lineTo x="5104" y="4200"/>
                <wp:lineTo x="2268" y="4200"/>
                <wp:lineTo x="2268" y="9000"/>
                <wp:lineTo x="5482" y="9000"/>
                <wp:lineTo x="5293" y="13800"/>
                <wp:lineTo x="6049" y="13800"/>
                <wp:lineTo x="6238" y="18600"/>
                <wp:lineTo x="4915" y="18600"/>
                <wp:lineTo x="4915" y="22350"/>
                <wp:lineTo x="16824" y="22350"/>
                <wp:lineTo x="17013" y="22050"/>
                <wp:lineTo x="19848" y="21000"/>
                <wp:lineTo x="20037" y="20400"/>
                <wp:lineTo x="17769" y="18750"/>
                <wp:lineTo x="16635" y="18600"/>
                <wp:lineTo x="16446" y="16350"/>
                <wp:lineTo x="16068" y="13800"/>
                <wp:lineTo x="16824" y="9000"/>
                <wp:lineTo x="19281" y="6750"/>
                <wp:lineTo x="19281" y="6600"/>
                <wp:lineTo x="17391" y="4350"/>
                <wp:lineTo x="13799" y="1650"/>
                <wp:lineTo x="11909" y="-600"/>
                <wp:lineTo x="11720" y="-900"/>
                <wp:lineTo x="9641" y="-90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743200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lumMod val="75000"/>
                          <a:alpha val="6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D9">
        <w:rPr>
          <w:noProof/>
          <w:sz w:val="32"/>
          <w:szCs w:val="32"/>
          <w:lang w:val="es-MX"/>
        </w:rPr>
        <w:drawing>
          <wp:anchor distT="0" distB="0" distL="114300" distR="114300" simplePos="0" relativeHeight="251668479" behindDoc="0" locked="0" layoutInCell="1" allowOverlap="1" wp14:anchorId="0FD5E7F9" wp14:editId="5CC3A829">
            <wp:simplePos x="0" y="0"/>
            <wp:positionH relativeFrom="margin">
              <wp:align>left</wp:align>
            </wp:positionH>
            <wp:positionV relativeFrom="paragraph">
              <wp:posOffset>496570</wp:posOffset>
            </wp:positionV>
            <wp:extent cx="5415915" cy="3047365"/>
            <wp:effectExtent l="0" t="0" r="0" b="635"/>
            <wp:wrapThrough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79B28" w14:textId="778E5F20" w:rsidR="00DA1966" w:rsidRDefault="00DA1966" w:rsidP="00E45404">
      <w:pPr>
        <w:jc w:val="both"/>
        <w:rPr>
          <w:sz w:val="32"/>
          <w:szCs w:val="32"/>
          <w:lang w:val="es-MX"/>
        </w:rPr>
      </w:pPr>
    </w:p>
    <w:p w14:paraId="3366C894" w14:textId="670A55F7" w:rsidR="00E829A4" w:rsidRDefault="0040144E" w:rsidP="00E45404">
      <w:p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El uso de esta licencia es únicamente con las empresas de seguridad registradas en SUCAMEC</w:t>
      </w:r>
    </w:p>
    <w:p w14:paraId="48A4BD0D" w14:textId="704AACA5" w:rsidR="006A0386" w:rsidRPr="00260C97" w:rsidRDefault="00260C97" w:rsidP="00E45404">
      <w:pPr>
        <w:jc w:val="both"/>
        <w:rPr>
          <w:b/>
          <w:bCs/>
          <w:sz w:val="32"/>
          <w:szCs w:val="32"/>
          <w:lang w:val="es-MX"/>
        </w:rPr>
      </w:pPr>
      <w:r w:rsidRPr="00260C97">
        <w:rPr>
          <w:b/>
          <w:bCs/>
          <w:sz w:val="32"/>
          <w:szCs w:val="32"/>
          <w:lang w:val="es-MX"/>
        </w:rPr>
        <w:t>Procedimiento</w:t>
      </w:r>
      <w:r w:rsidR="007252BD">
        <w:rPr>
          <w:b/>
          <w:bCs/>
          <w:sz w:val="32"/>
          <w:szCs w:val="32"/>
          <w:lang w:val="es-MX"/>
        </w:rPr>
        <w:t>:</w:t>
      </w:r>
    </w:p>
    <w:p w14:paraId="0A2C8424" w14:textId="16DE2759" w:rsidR="00464059" w:rsidRPr="0040144E" w:rsidRDefault="0040144E" w:rsidP="0040144E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Tramitar tu resolución</w:t>
      </w:r>
    </w:p>
    <w:p w14:paraId="48B8E4AF" w14:textId="4A95ED7F" w:rsidR="0040144E" w:rsidRDefault="0040144E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Curso de formación básica</w:t>
      </w:r>
    </w:p>
    <w:p w14:paraId="48C8A295" w14:textId="53D5880C" w:rsidR="00E2028A" w:rsidRDefault="0040144E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Pago al banco de la nación de S/. </w:t>
      </w:r>
      <w:r w:rsidR="00C06955">
        <w:rPr>
          <w:sz w:val="32"/>
          <w:szCs w:val="32"/>
          <w:lang w:val="es-MX"/>
        </w:rPr>
        <w:t>10</w:t>
      </w:r>
      <w:r>
        <w:rPr>
          <w:sz w:val="32"/>
          <w:szCs w:val="32"/>
          <w:lang w:val="es-MX"/>
        </w:rPr>
        <w:t>.90 con el código 5371</w:t>
      </w:r>
      <w:r w:rsidR="00F31F21">
        <w:rPr>
          <w:sz w:val="32"/>
          <w:szCs w:val="32"/>
          <w:lang w:val="es-MX"/>
        </w:rPr>
        <w:t xml:space="preserve"> y con el ruc de la empresa</w:t>
      </w:r>
    </w:p>
    <w:p w14:paraId="641F6C90" w14:textId="265ECF0B" w:rsidR="00E2028A" w:rsidRDefault="00E2028A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Llenar el FUT e ingresar el expediente a SUCAMEC </w:t>
      </w:r>
    </w:p>
    <w:p w14:paraId="004FAD7A" w14:textId="77777777" w:rsidR="00E2028A" w:rsidRDefault="00E2028A" w:rsidP="0040144E">
      <w:pPr>
        <w:pStyle w:val="Prrafodelista"/>
        <w:numPr>
          <w:ilvl w:val="0"/>
          <w:numId w:val="26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Contrato de trabajo</w:t>
      </w:r>
    </w:p>
    <w:p w14:paraId="23F3E3B6" w14:textId="674770FC" w:rsidR="00E829A4" w:rsidRDefault="00E2028A" w:rsidP="00E2028A">
      <w:pPr>
        <w:pStyle w:val="Prrafodelista"/>
        <w:numPr>
          <w:ilvl w:val="0"/>
          <w:numId w:val="10"/>
        </w:numPr>
        <w:jc w:val="both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Tramitar tu carnet de SEGURIDAD PRIVADA</w:t>
      </w:r>
    </w:p>
    <w:p w14:paraId="0910756A" w14:textId="436BA4F0" w:rsidR="00E2028A" w:rsidRDefault="00E2028A" w:rsidP="00E2028A">
      <w:pPr>
        <w:pStyle w:val="Prrafodelista"/>
        <w:numPr>
          <w:ilvl w:val="0"/>
          <w:numId w:val="28"/>
        </w:numPr>
        <w:jc w:val="both"/>
        <w:rPr>
          <w:sz w:val="32"/>
          <w:szCs w:val="32"/>
          <w:lang w:val="es-MX"/>
        </w:rPr>
      </w:pPr>
      <w:r w:rsidRPr="00E2028A">
        <w:rPr>
          <w:sz w:val="32"/>
          <w:szCs w:val="32"/>
          <w:lang w:val="es-MX"/>
        </w:rPr>
        <w:t>Solicitarlo en la plataforma SEL</w:t>
      </w:r>
    </w:p>
    <w:p w14:paraId="44206660" w14:textId="2A312E0D" w:rsidR="00E2028A" w:rsidRDefault="00E2028A" w:rsidP="00E2028A">
      <w:pPr>
        <w:pStyle w:val="Prrafodelista"/>
        <w:ind w:left="1440"/>
        <w:jc w:val="both"/>
        <w:rPr>
          <w:sz w:val="32"/>
          <w:szCs w:val="32"/>
          <w:lang w:val="es-MX"/>
        </w:rPr>
      </w:pPr>
    </w:p>
    <w:p w14:paraId="0CDB1082" w14:textId="42A5CD84" w:rsidR="00E2028A" w:rsidRPr="00574B59" w:rsidRDefault="00E2028A" w:rsidP="00E2028A">
      <w:pPr>
        <w:pStyle w:val="Prrafodelista"/>
        <w:numPr>
          <w:ilvl w:val="0"/>
          <w:numId w:val="10"/>
        </w:numPr>
        <w:jc w:val="both"/>
        <w:rPr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Tramitar licencia de arma en modalidad SEGURIDAD PRIVADA</w:t>
      </w:r>
    </w:p>
    <w:p w14:paraId="6B6D05A4" w14:textId="5EAC8E29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Registro en la plataforma SEL de SUCAMEC.</w:t>
      </w:r>
    </w:p>
    <w:p w14:paraId="0598AB39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lastRenderedPageBreak/>
        <w:t>Pago por derecho de trámite al banco de la nación</w:t>
      </w:r>
      <w:r>
        <w:rPr>
          <w:sz w:val="32"/>
          <w:szCs w:val="32"/>
          <w:lang w:val="es-MX"/>
        </w:rPr>
        <w:t xml:space="preserve"> al 2097 con </w:t>
      </w:r>
      <w:proofErr w:type="spellStart"/>
      <w:r>
        <w:rPr>
          <w:sz w:val="32"/>
          <w:szCs w:val="32"/>
          <w:lang w:val="es-MX"/>
        </w:rPr>
        <w:t>N°</w:t>
      </w:r>
      <w:proofErr w:type="spellEnd"/>
      <w:r>
        <w:rPr>
          <w:sz w:val="32"/>
          <w:szCs w:val="32"/>
          <w:lang w:val="es-MX"/>
        </w:rPr>
        <w:t xml:space="preserve"> DNI S/.41.00</w:t>
      </w:r>
    </w:p>
    <w:p w14:paraId="5B6E3EB4" w14:textId="77777777" w:rsidR="00574B59" w:rsidRPr="003B1736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3B1736">
        <w:rPr>
          <w:sz w:val="32"/>
          <w:szCs w:val="32"/>
          <w:lang w:val="es-MX"/>
        </w:rPr>
        <w:t>Examen psicológico emitido por una Institución Prestadora de Servicios de Salud (IPRESS), registrada en la Superintendencia Nacional de Salud (S</w:t>
      </w:r>
      <w:r>
        <w:rPr>
          <w:sz w:val="32"/>
          <w:szCs w:val="32"/>
          <w:lang w:val="es-MX"/>
        </w:rPr>
        <w:t>U</w:t>
      </w:r>
      <w:r w:rsidRPr="003B1736">
        <w:rPr>
          <w:sz w:val="32"/>
          <w:szCs w:val="32"/>
          <w:lang w:val="es-MX"/>
        </w:rPr>
        <w:t>S</w:t>
      </w:r>
      <w:r>
        <w:rPr>
          <w:sz w:val="32"/>
          <w:szCs w:val="32"/>
          <w:lang w:val="es-MX"/>
        </w:rPr>
        <w:t>ALUD</w:t>
      </w:r>
      <w:r w:rsidRPr="003B1736">
        <w:rPr>
          <w:sz w:val="32"/>
          <w:szCs w:val="32"/>
          <w:lang w:val="es-MX"/>
        </w:rPr>
        <w:t>) y en la S</w:t>
      </w:r>
      <w:r>
        <w:rPr>
          <w:sz w:val="32"/>
          <w:szCs w:val="32"/>
          <w:lang w:val="es-MX"/>
        </w:rPr>
        <w:t>UCAMEC</w:t>
      </w:r>
    </w:p>
    <w:p w14:paraId="52C94F18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Llenado de FUT y Declaración Jurada Anexo 1</w:t>
      </w:r>
    </w:p>
    <w:p w14:paraId="4F24D5DD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C</w:t>
      </w:r>
      <w:r>
        <w:rPr>
          <w:sz w:val="32"/>
          <w:szCs w:val="32"/>
          <w:lang w:val="es-MX"/>
        </w:rPr>
        <w:t>urso</w:t>
      </w:r>
      <w:r w:rsidRPr="006A0386">
        <w:rPr>
          <w:sz w:val="32"/>
          <w:szCs w:val="32"/>
          <w:lang w:val="es-MX"/>
        </w:rPr>
        <w:t xml:space="preserve"> personalizad</w:t>
      </w:r>
      <w:r>
        <w:rPr>
          <w:sz w:val="32"/>
          <w:szCs w:val="32"/>
          <w:lang w:val="es-MX"/>
        </w:rPr>
        <w:t>o</w:t>
      </w:r>
      <w:r w:rsidRPr="006A0386">
        <w:rPr>
          <w:sz w:val="32"/>
          <w:szCs w:val="32"/>
          <w:lang w:val="es-MX"/>
        </w:rPr>
        <w:t xml:space="preserve"> </w:t>
      </w:r>
      <w:r>
        <w:rPr>
          <w:sz w:val="32"/>
          <w:szCs w:val="32"/>
          <w:lang w:val="es-MX"/>
        </w:rPr>
        <w:t>de manipulación de armas</w:t>
      </w:r>
    </w:p>
    <w:p w14:paraId="53B376D1" w14:textId="65EC0B23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Programación para examen de tiro</w:t>
      </w:r>
    </w:p>
    <w:p w14:paraId="1CD6B52E" w14:textId="572E1B8C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Carnet se seguridad privada</w:t>
      </w:r>
    </w:p>
    <w:p w14:paraId="31FD8B0E" w14:textId="77777777" w:rsidR="00574B59" w:rsidRDefault="00574B59" w:rsidP="00574B59">
      <w:pPr>
        <w:pStyle w:val="Prrafodelista"/>
        <w:numPr>
          <w:ilvl w:val="0"/>
          <w:numId w:val="29"/>
        </w:numPr>
        <w:jc w:val="both"/>
        <w:rPr>
          <w:sz w:val="32"/>
          <w:szCs w:val="32"/>
          <w:lang w:val="es-MX"/>
        </w:rPr>
      </w:pPr>
      <w:r w:rsidRPr="003B1736">
        <w:rPr>
          <w:sz w:val="32"/>
          <w:szCs w:val="32"/>
          <w:lang w:val="es-MX"/>
        </w:rPr>
        <w:t>Armado de expediente para ingresar a SUCAMEC</w:t>
      </w:r>
    </w:p>
    <w:p w14:paraId="77225C32" w14:textId="05E8E5A5" w:rsidR="005316C7" w:rsidRPr="00574B59" w:rsidRDefault="005316C7" w:rsidP="00574B59">
      <w:pPr>
        <w:pStyle w:val="Prrafodelista"/>
        <w:ind w:left="1440"/>
        <w:jc w:val="both"/>
        <w:rPr>
          <w:sz w:val="32"/>
          <w:szCs w:val="32"/>
          <w:lang w:val="es-MX"/>
        </w:rPr>
      </w:pPr>
    </w:p>
    <w:p w14:paraId="09F33EEB" w14:textId="75B121C9" w:rsidR="003B77A2" w:rsidRPr="005316C7" w:rsidRDefault="00461EBB" w:rsidP="005316C7">
      <w:pPr>
        <w:pStyle w:val="Prrafodelista"/>
        <w:numPr>
          <w:ilvl w:val="0"/>
          <w:numId w:val="13"/>
        </w:numPr>
        <w:ind w:left="284" w:hanging="284"/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 xml:space="preserve">El expediente debe ser presentado el día del examen de tiro, al cual deberá apersonarse 15 minutos antes del horario establecido </w:t>
      </w:r>
    </w:p>
    <w:p w14:paraId="2BC7F7FE" w14:textId="23E4BFF1" w:rsidR="00314108" w:rsidRDefault="00314108" w:rsidP="005316C7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 w:rsidRPr="0047441A">
        <w:rPr>
          <w:sz w:val="30"/>
          <w:szCs w:val="30"/>
          <w:lang w:val="es-MX"/>
        </w:rPr>
        <w:t xml:space="preserve">Contamos con </w:t>
      </w:r>
      <w:r w:rsidR="004951BF" w:rsidRPr="004951BF">
        <w:rPr>
          <w:b/>
          <w:bCs/>
          <w:sz w:val="30"/>
          <w:szCs w:val="30"/>
          <w:lang w:val="es-MX"/>
        </w:rPr>
        <w:t>RESOLUCIÓN</w:t>
      </w:r>
      <w:r w:rsidRPr="004951BF">
        <w:rPr>
          <w:b/>
          <w:bCs/>
          <w:sz w:val="30"/>
          <w:szCs w:val="30"/>
          <w:lang w:val="es-MX"/>
        </w:rPr>
        <w:t xml:space="preserve"> SUCAMEC</w:t>
      </w:r>
      <w:r w:rsidRPr="0047441A">
        <w:rPr>
          <w:sz w:val="30"/>
          <w:szCs w:val="30"/>
          <w:lang w:val="es-MX"/>
        </w:rPr>
        <w:t xml:space="preserve"> </w:t>
      </w:r>
      <w:proofErr w:type="spellStart"/>
      <w:r w:rsidRPr="0047441A">
        <w:rPr>
          <w:b/>
          <w:bCs/>
          <w:sz w:val="30"/>
          <w:szCs w:val="30"/>
          <w:lang w:val="es-MX"/>
        </w:rPr>
        <w:t>N°</w:t>
      </w:r>
      <w:proofErr w:type="spellEnd"/>
      <w:r w:rsidRPr="0047441A">
        <w:rPr>
          <w:b/>
          <w:bCs/>
          <w:sz w:val="30"/>
          <w:szCs w:val="30"/>
          <w:lang w:val="es-MX"/>
        </w:rPr>
        <w:t xml:space="preserve"> </w:t>
      </w:r>
      <w:r w:rsidR="00733911" w:rsidRPr="0047441A">
        <w:rPr>
          <w:b/>
          <w:bCs/>
          <w:sz w:val="30"/>
          <w:szCs w:val="30"/>
          <w:lang w:val="es-MX"/>
        </w:rPr>
        <w:t>00832-2022-SUCAMEC-GSSP</w:t>
      </w:r>
      <w:r w:rsidRPr="0047441A">
        <w:rPr>
          <w:b/>
          <w:bCs/>
          <w:sz w:val="30"/>
          <w:szCs w:val="30"/>
          <w:lang w:val="es-MX"/>
        </w:rPr>
        <w:t xml:space="preserve"> </w:t>
      </w:r>
    </w:p>
    <w:p w14:paraId="45E11C3C" w14:textId="173C9023" w:rsidR="005C1914" w:rsidRPr="00574B59" w:rsidRDefault="00574B59" w:rsidP="00AE721C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>
        <w:rPr>
          <w:b/>
          <w:bCs/>
          <w:noProof/>
          <w:color w:val="538135" w:themeColor="accent6" w:themeShade="BF"/>
          <w:sz w:val="44"/>
          <w:szCs w:val="44"/>
          <w:lang w:val="es-MX"/>
        </w:rPr>
        <w:drawing>
          <wp:anchor distT="0" distB="0" distL="114300" distR="114300" simplePos="0" relativeHeight="251717632" behindDoc="0" locked="0" layoutInCell="1" allowOverlap="1" wp14:anchorId="6688442C" wp14:editId="087C3635">
            <wp:simplePos x="0" y="0"/>
            <wp:positionH relativeFrom="margin">
              <wp:align>center</wp:align>
            </wp:positionH>
            <wp:positionV relativeFrom="page">
              <wp:posOffset>6188710</wp:posOffset>
            </wp:positionV>
            <wp:extent cx="6308090" cy="3081655"/>
            <wp:effectExtent l="0" t="0" r="0" b="4445"/>
            <wp:wrapThrough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AB6">
        <w:rPr>
          <w:sz w:val="30"/>
          <w:szCs w:val="30"/>
          <w:lang w:val="es-MX"/>
        </w:rPr>
        <w:t>Somos una empresa acreditada por la Cámara de Comercio de Li</w:t>
      </w:r>
      <w:r>
        <w:rPr>
          <w:sz w:val="30"/>
          <w:szCs w:val="30"/>
          <w:lang w:val="es-MX"/>
        </w:rPr>
        <w:t>ma</w:t>
      </w:r>
    </w:p>
    <w:sectPr w:rsidR="005C1914" w:rsidRPr="00574B59" w:rsidSect="00D10724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evenPage"/>
      <w:pgSz w:w="11906" w:h="16838" w:code="9"/>
      <w:pgMar w:top="709" w:right="1701" w:bottom="1418" w:left="1701" w:header="454" w:footer="0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3C4FE" w14:textId="77777777" w:rsidR="00155A25" w:rsidRDefault="00155A25" w:rsidP="00733911">
      <w:pPr>
        <w:spacing w:after="0" w:line="240" w:lineRule="auto"/>
      </w:pPr>
      <w:r>
        <w:separator/>
      </w:r>
    </w:p>
  </w:endnote>
  <w:endnote w:type="continuationSeparator" w:id="0">
    <w:p w14:paraId="1AF50A35" w14:textId="77777777" w:rsidR="00155A25" w:rsidRDefault="00155A25" w:rsidP="0073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13C5" w14:textId="0DD1855C" w:rsidR="00D10724" w:rsidRDefault="00000000" w:rsidP="00D10724">
    <w:pPr>
      <w:spacing w:after="0" w:line="276" w:lineRule="auto"/>
      <w:ind w:firstLine="708"/>
      <w:jc w:val="both"/>
      <w:rPr>
        <w:rFonts w:ascii="Century Gothic" w:hAnsi="Century Gothic"/>
        <w:b/>
        <w:bCs/>
        <w:sz w:val="28"/>
        <w:szCs w:val="28"/>
      </w:rPr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4" type="#_x0000_t136" style="position:absolute;left:0;text-align:left;margin-left:-107.2pt;margin-top:654.4pt;width:399.55pt;height:15.95pt;rotation:315;z-index:-251635712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6" type="#_x0000_t136" style="position:absolute;left:0;text-align:left;margin-left:362.2pt;margin-top:719.85pt;width:399.55pt;height:15.95pt;rotation:315;z-index:-251633664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5" type="#_x0000_t136" style="position:absolute;left:0;text-align:left;margin-left:170.5pt;margin-top:647.85pt;width:399.55pt;height:15.95pt;rotation:315;z-index:-251634688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1" type="#_x0000_t136" style="position:absolute;left:0;text-align:left;margin-left:-141.8pt;margin-top:420.6pt;width:399.55pt;height:15.95pt;rotation:315;z-index:-251638784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 w:rsidR="00D10724" w:rsidRPr="00D10724">
      <w:rPr>
        <w:rFonts w:ascii="Century Gothic" w:hAnsi="Century Gothic"/>
        <w:b/>
        <w:bCs/>
        <w:sz w:val="28"/>
        <w:szCs w:val="28"/>
      </w:rPr>
      <w:t xml:space="preserve">         </w:t>
    </w:r>
  </w:p>
  <w:p w14:paraId="6CCEBAE3" w14:textId="4D3A0F20" w:rsidR="009B52AE" w:rsidRPr="00D10724" w:rsidRDefault="009B52AE" w:rsidP="00D10724">
    <w:pPr>
      <w:spacing w:after="0" w:line="276" w:lineRule="auto"/>
      <w:ind w:firstLine="708"/>
      <w:jc w:val="both"/>
      <w:rPr>
        <w:rFonts w:ascii="Century Gothic" w:hAnsi="Century Gothic"/>
        <w:b/>
        <w:bCs/>
        <w:sz w:val="28"/>
        <w:szCs w:val="28"/>
      </w:rPr>
    </w:pPr>
    <w:bookmarkStart w:id="0" w:name="_Hlk111211106"/>
    <w:r w:rsidRPr="00D10724">
      <w:rPr>
        <w:rFonts w:ascii="Century Gothic" w:hAnsi="Century Gothic"/>
        <w:b/>
        <w:bCs/>
        <w:sz w:val="28"/>
        <w:szCs w:val="28"/>
      </w:rPr>
      <w:t xml:space="preserve">“EL CAMINO AL ÉXITO ES HACER LO </w:t>
    </w:r>
    <w:r w:rsidRPr="00F652B5">
      <w:rPr>
        <w:rFonts w:ascii="Century Gothic" w:hAnsi="Century Gothic"/>
        <w:b/>
        <w:bCs/>
        <w:sz w:val="28"/>
        <w:szCs w:val="28"/>
      </w:rPr>
      <w:t>CORRECTO</w:t>
    </w:r>
    <w:r w:rsidRPr="00D10724">
      <w:rPr>
        <w:rFonts w:ascii="Century Gothic" w:hAnsi="Century Gothic"/>
        <w:b/>
        <w:bCs/>
        <w:sz w:val="28"/>
        <w:szCs w:val="28"/>
      </w:rPr>
      <w:t xml:space="preserve">” </w:t>
    </w:r>
  </w:p>
  <w:p w14:paraId="0DC30C66" w14:textId="36D690AC" w:rsidR="005405AD" w:rsidRPr="00D10724" w:rsidRDefault="009B52AE" w:rsidP="005405AD">
    <w:pPr>
      <w:spacing w:after="0"/>
      <w:jc w:val="center"/>
      <w:rPr>
        <w:rFonts w:ascii="Brush Script MT" w:hAnsi="Brush Script MT"/>
        <w:b/>
        <w:bCs/>
        <w:sz w:val="40"/>
        <w:szCs w:val="40"/>
        <w:lang w:val="es-MX"/>
      </w:rPr>
    </w:pPr>
    <w:r w:rsidRPr="00D10724">
      <w:rPr>
        <w:b/>
        <w:bCs/>
        <w:sz w:val="28"/>
        <w:szCs w:val="28"/>
      </w:rPr>
      <w:t xml:space="preserve">             </w:t>
    </w:r>
    <w:r w:rsidR="00D10724" w:rsidRPr="00D10724">
      <w:rPr>
        <w:b/>
        <w:bCs/>
        <w:sz w:val="28"/>
        <w:szCs w:val="28"/>
      </w:rPr>
      <w:t xml:space="preserve">                                                                      </w:t>
    </w:r>
    <w:r w:rsidRPr="00D10724">
      <w:rPr>
        <w:b/>
        <w:bCs/>
        <w:sz w:val="28"/>
        <w:szCs w:val="28"/>
      </w:rPr>
      <w:t xml:space="preserve">     </w:t>
    </w:r>
    <w:bookmarkEnd w:id="0"/>
    <w:r w:rsidR="005405AD" w:rsidRPr="00D10724">
      <w:rPr>
        <w:rFonts w:ascii="Brush Script MT" w:hAnsi="Brush Script MT"/>
        <w:b/>
        <w:bCs/>
        <w:sz w:val="28"/>
        <w:szCs w:val="28"/>
      </w:rPr>
      <w:tab/>
    </w:r>
  </w:p>
  <w:p w14:paraId="5CFF1339" w14:textId="5F106D1D" w:rsidR="005405AD" w:rsidRPr="005C1914" w:rsidRDefault="005405AD" w:rsidP="005405AD">
    <w:pPr>
      <w:spacing w:after="0"/>
      <w:rPr>
        <w:rFonts w:ascii="Brush Script MT" w:hAnsi="Brush Script MT"/>
        <w:i/>
        <w:iCs/>
        <w:sz w:val="32"/>
        <w:szCs w:val="32"/>
        <w:lang w:val="es-MX"/>
      </w:rPr>
    </w:pPr>
    <w:r>
      <w:rPr>
        <w:sz w:val="32"/>
        <w:szCs w:val="32"/>
        <w:lang w:val="es-MX"/>
      </w:rPr>
      <w:t xml:space="preserve">                                                                                   </w:t>
    </w:r>
    <w:r w:rsidRPr="005C1914">
      <w:rPr>
        <w:rFonts w:ascii="Brush Script MT" w:hAnsi="Brush Script MT"/>
        <w:sz w:val="32"/>
        <w:szCs w:val="32"/>
        <w:lang w:val="es-MX"/>
      </w:rPr>
      <w:t xml:space="preserve"> </w:t>
    </w:r>
  </w:p>
  <w:p w14:paraId="3A0B0447" w14:textId="4091688B" w:rsidR="005405AD" w:rsidRDefault="005405AD" w:rsidP="005405AD">
    <w:pPr>
      <w:pStyle w:val="Piedepgina"/>
      <w:tabs>
        <w:tab w:val="clear" w:pos="4252"/>
        <w:tab w:val="clear" w:pos="8504"/>
        <w:tab w:val="left" w:pos="327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3BA7" w14:textId="2E04D417" w:rsidR="007D4D4A" w:rsidRDefault="00000000">
    <w:pPr>
      <w:pStyle w:val="Piedepgina"/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0" type="#_x0000_t136" style="position:absolute;margin-left:218.2pt;margin-top:671.25pt;width:399.55pt;height:15.95pt;rotation:315;z-index:-251639808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7" type="#_x0000_t136" style="position:absolute;margin-left:232.25pt;margin-top:403.8pt;width:399.55pt;height:15.95pt;rotation:315;z-index:-251642880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6" type="#_x0000_t136" style="position:absolute;margin-left:-55.75pt;margin-top:692.75pt;width:399.55pt;height:15.95pt;rotation:315;z-index:-251643904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3" type="#_x0000_t136" style="position:absolute;margin-left:-152.1pt;margin-top:558.1pt;width:399.55pt;height:15.95pt;rotation:315;z-index:-251646976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D8A89" w14:textId="77777777" w:rsidR="00155A25" w:rsidRDefault="00155A25" w:rsidP="00733911">
      <w:pPr>
        <w:spacing w:after="0" w:line="240" w:lineRule="auto"/>
      </w:pPr>
      <w:r>
        <w:separator/>
      </w:r>
    </w:p>
  </w:footnote>
  <w:footnote w:type="continuationSeparator" w:id="0">
    <w:p w14:paraId="22C7D805" w14:textId="77777777" w:rsidR="00155A25" w:rsidRDefault="00155A25" w:rsidP="0073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4720D" w14:textId="1200EF73" w:rsidR="007D4D4A" w:rsidRDefault="00000000">
    <w:pPr>
      <w:pStyle w:val="Encabezado"/>
    </w:pPr>
    <w:r>
      <w:rPr>
        <w:noProof/>
      </w:rPr>
      <w:pict w14:anchorId="62CDF3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4613626" o:spid="_x0000_s1026" type="#_x0000_t136" style="position:absolute;margin-left:0;margin-top:0;width:521.25pt;height:78.1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E5ED" w14:textId="6B09590F" w:rsidR="007D4D4A" w:rsidRDefault="00000000">
    <w:pPr>
      <w:pStyle w:val="Encabezado"/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3" type="#_x0000_t136" style="position:absolute;margin-left:236.9pt;margin-top:315.85pt;width:399.55pt;height:15.95pt;rotation:315;z-index:-251636736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42" type="#_x0000_t136" style="position:absolute;margin-left:144.35pt;margin-top:134pt;width:399.55pt;height:15.95pt;rotation:315;z-index:-251637760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9" type="#_x0000_t136" style="position:absolute;margin-left:152.75pt;margin-top:-127.35pt;width:399.55pt;height:15.95pt;rotation:315;z-index:-251640832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8" type="#_x0000_t136" style="position:absolute;margin-left:-139.9pt;margin-top:166.3pt;width:399.55pt;height:15.95pt;rotation:315;z-index:-251641856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5" type="#_x0000_t136" style="position:absolute;margin-left:-226.9pt;margin-top:29.75pt;width:399.55pt;height:15.95pt;rotation:315;z-index:-251644928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286A5B68">
        <v:shape id="PowerPlusWaterMarkObject234613627" o:spid="_x0000_s1027" type="#_x0000_t136" style="position:absolute;margin-left:0;margin-top:0;width:522.05pt;height:78.15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B4927" w14:textId="22F0DFEF" w:rsidR="007D4D4A" w:rsidRDefault="00000000">
    <w:pPr>
      <w:pStyle w:val="Encabezado"/>
    </w:pPr>
    <w:r>
      <w:rPr>
        <w:noProof/>
      </w:rPr>
      <w:pict w14:anchorId="310DD26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34" type="#_x0000_t136" style="position:absolute;margin-left:134.05pt;margin-top:272.9pt;width:399.55pt;height:15.95pt;rotation:315;z-index:-251645952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2" type="#_x0000_t136" style="position:absolute;margin-left:150.9pt;margin-top:46.65pt;width:399.55pt;height:15.95pt;rotation:315;z-index:-251648000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1" type="#_x0000_t136" style="position:absolute;margin-left:-140.85pt;margin-top:331.8pt;width:399.55pt;height:15.95pt;rotation:315;z-index:-251649024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30" type="#_x0000_t136" style="position:absolute;margin-left:95.7pt;margin-top:-122.7pt;width:399.55pt;height:15.95pt;rotation:315;z-index:-251650048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29" type="#_x0000_t136" style="position:absolute;margin-left:-196pt;margin-top:167.2pt;width:399.55pt;height:15.95pt;rotation:315;z-index:-251651072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_x0000_s1028" type="#_x0000_t136" style="position:absolute;margin-left:-222.05pt;margin-top:29pt;width:399.55pt;height:15.95pt;rotation:315;z-index:-251652096;mso-position-horizontal-relative:margin;mso-position-vertical-relative:margin" o:allowincell="f" fillcolor="#5a5a5a [2109]" stroked="f">
          <v:fill opacity=".5"/>
          <v:textpath style="font-family:&quot;Calibri&quot;;font-size:1pt" string="BLACKSTONE PROTECTION"/>
          <w10:wrap anchorx="margin" anchory="margin"/>
        </v:shape>
      </w:pict>
    </w:r>
    <w:r>
      <w:rPr>
        <w:noProof/>
      </w:rPr>
      <w:pict w14:anchorId="310DD263">
        <v:shape id="PowerPlusWaterMarkObject234613625" o:spid="_x0000_s1025" type="#_x0000_t136" style="position:absolute;margin-left:0;margin-top:0;width:540.25pt;height:78.15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TONE PROTE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1" type="#_x0000_t75" style="width:441pt;height:295.6pt" o:bullet="t">
        <v:imagedata r:id="rId1" o:title="M9-pistolet[1]"/>
      </v:shape>
    </w:pict>
  </w:numPicBullet>
  <w:numPicBullet w:numPicBulletId="1">
    <w:pict>
      <v:shape id="_x0000_i1302" type="#_x0000_t75" style="width:275.55pt;height:171pt" o:bullet="t">
        <v:imagedata r:id="rId2" o:title="Flagge_von_Peru_05a[1]"/>
      </v:shape>
    </w:pict>
  </w:numPicBullet>
  <w:abstractNum w:abstractNumId="0" w15:restartNumberingAfterBreak="0">
    <w:nsid w:val="0CF12000"/>
    <w:multiLevelType w:val="multilevel"/>
    <w:tmpl w:val="CF8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166"/>
    <w:multiLevelType w:val="hybridMultilevel"/>
    <w:tmpl w:val="D6C4C61A"/>
    <w:lvl w:ilvl="0" w:tplc="27F2BB1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43E9"/>
    <w:multiLevelType w:val="hybridMultilevel"/>
    <w:tmpl w:val="0B8AF25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D3FF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60A8A"/>
    <w:multiLevelType w:val="hybridMultilevel"/>
    <w:tmpl w:val="68FCF00E"/>
    <w:lvl w:ilvl="0" w:tplc="B04E35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55F79"/>
    <w:multiLevelType w:val="hybridMultilevel"/>
    <w:tmpl w:val="D72EB0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97648"/>
    <w:multiLevelType w:val="hybridMultilevel"/>
    <w:tmpl w:val="0ADE4A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59E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17C9D"/>
    <w:multiLevelType w:val="hybridMultilevel"/>
    <w:tmpl w:val="D2661A0E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3E0070"/>
    <w:multiLevelType w:val="multilevel"/>
    <w:tmpl w:val="034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554E5"/>
    <w:multiLevelType w:val="hybridMultilevel"/>
    <w:tmpl w:val="0578365A"/>
    <w:lvl w:ilvl="0" w:tplc="8F9AA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82CC5"/>
    <w:multiLevelType w:val="hybridMultilevel"/>
    <w:tmpl w:val="6D5AB6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6381D"/>
    <w:multiLevelType w:val="hybridMultilevel"/>
    <w:tmpl w:val="C55E5E58"/>
    <w:lvl w:ilvl="0" w:tplc="76F2B15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F4F34"/>
    <w:multiLevelType w:val="hybridMultilevel"/>
    <w:tmpl w:val="D2661A0E"/>
    <w:lvl w:ilvl="0" w:tplc="FB30E35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0A704C"/>
    <w:multiLevelType w:val="hybridMultilevel"/>
    <w:tmpl w:val="B58C4AF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DA17E9F"/>
    <w:multiLevelType w:val="multilevel"/>
    <w:tmpl w:val="BB3A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DC3BAE"/>
    <w:multiLevelType w:val="hybridMultilevel"/>
    <w:tmpl w:val="31EEFC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11AF2"/>
    <w:multiLevelType w:val="hybridMultilevel"/>
    <w:tmpl w:val="B3486818"/>
    <w:lvl w:ilvl="0" w:tplc="D55019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1B3BA0"/>
    <w:multiLevelType w:val="hybridMultilevel"/>
    <w:tmpl w:val="46F82A6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162D1B"/>
    <w:multiLevelType w:val="multilevel"/>
    <w:tmpl w:val="345C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F31B20"/>
    <w:multiLevelType w:val="hybridMultilevel"/>
    <w:tmpl w:val="54B07FE0"/>
    <w:lvl w:ilvl="0" w:tplc="616E37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D70E6"/>
    <w:multiLevelType w:val="hybridMultilevel"/>
    <w:tmpl w:val="0AF821BA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153237"/>
    <w:multiLevelType w:val="multilevel"/>
    <w:tmpl w:val="371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3A2C18"/>
    <w:multiLevelType w:val="hybridMultilevel"/>
    <w:tmpl w:val="A282CD36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0884E5A"/>
    <w:multiLevelType w:val="hybridMultilevel"/>
    <w:tmpl w:val="B3486818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77E6935"/>
    <w:multiLevelType w:val="hybridMultilevel"/>
    <w:tmpl w:val="21BA26F8"/>
    <w:lvl w:ilvl="0" w:tplc="280A000F">
      <w:start w:val="1"/>
      <w:numFmt w:val="decimal"/>
      <w:lvlText w:val="%1."/>
      <w:lvlJc w:val="left"/>
      <w:pPr>
        <w:ind w:left="784" w:hanging="360"/>
      </w:pPr>
    </w:lvl>
    <w:lvl w:ilvl="1" w:tplc="280A0019" w:tentative="1">
      <w:start w:val="1"/>
      <w:numFmt w:val="lowerLetter"/>
      <w:lvlText w:val="%2."/>
      <w:lvlJc w:val="left"/>
      <w:pPr>
        <w:ind w:left="1504" w:hanging="360"/>
      </w:pPr>
    </w:lvl>
    <w:lvl w:ilvl="2" w:tplc="280A001B" w:tentative="1">
      <w:start w:val="1"/>
      <w:numFmt w:val="lowerRoman"/>
      <w:lvlText w:val="%3."/>
      <w:lvlJc w:val="right"/>
      <w:pPr>
        <w:ind w:left="2224" w:hanging="180"/>
      </w:pPr>
    </w:lvl>
    <w:lvl w:ilvl="3" w:tplc="280A000F" w:tentative="1">
      <w:start w:val="1"/>
      <w:numFmt w:val="decimal"/>
      <w:lvlText w:val="%4."/>
      <w:lvlJc w:val="left"/>
      <w:pPr>
        <w:ind w:left="2944" w:hanging="360"/>
      </w:pPr>
    </w:lvl>
    <w:lvl w:ilvl="4" w:tplc="280A0019" w:tentative="1">
      <w:start w:val="1"/>
      <w:numFmt w:val="lowerLetter"/>
      <w:lvlText w:val="%5."/>
      <w:lvlJc w:val="left"/>
      <w:pPr>
        <w:ind w:left="3664" w:hanging="360"/>
      </w:pPr>
    </w:lvl>
    <w:lvl w:ilvl="5" w:tplc="280A001B" w:tentative="1">
      <w:start w:val="1"/>
      <w:numFmt w:val="lowerRoman"/>
      <w:lvlText w:val="%6."/>
      <w:lvlJc w:val="right"/>
      <w:pPr>
        <w:ind w:left="4384" w:hanging="180"/>
      </w:pPr>
    </w:lvl>
    <w:lvl w:ilvl="6" w:tplc="280A000F" w:tentative="1">
      <w:start w:val="1"/>
      <w:numFmt w:val="decimal"/>
      <w:lvlText w:val="%7."/>
      <w:lvlJc w:val="left"/>
      <w:pPr>
        <w:ind w:left="5104" w:hanging="360"/>
      </w:pPr>
    </w:lvl>
    <w:lvl w:ilvl="7" w:tplc="280A0019" w:tentative="1">
      <w:start w:val="1"/>
      <w:numFmt w:val="lowerLetter"/>
      <w:lvlText w:val="%8."/>
      <w:lvlJc w:val="left"/>
      <w:pPr>
        <w:ind w:left="5824" w:hanging="360"/>
      </w:pPr>
    </w:lvl>
    <w:lvl w:ilvl="8" w:tplc="280A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6" w15:restartNumberingAfterBreak="0">
    <w:nsid w:val="78982BEE"/>
    <w:multiLevelType w:val="hybridMultilevel"/>
    <w:tmpl w:val="A282CD36"/>
    <w:lvl w:ilvl="0" w:tplc="3A309BD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8C60869"/>
    <w:multiLevelType w:val="hybridMultilevel"/>
    <w:tmpl w:val="9202EAE4"/>
    <w:lvl w:ilvl="0" w:tplc="F4FE3E42">
      <w:start w:val="1"/>
      <w:numFmt w:val="lowerLetter"/>
      <w:lvlText w:val="%1)"/>
      <w:lvlJc w:val="left"/>
      <w:pPr>
        <w:ind w:left="144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AEE5267"/>
    <w:multiLevelType w:val="hybridMultilevel"/>
    <w:tmpl w:val="791CB3A6"/>
    <w:lvl w:ilvl="0" w:tplc="5DAE33E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62437403">
    <w:abstractNumId w:val="16"/>
  </w:num>
  <w:num w:numId="2" w16cid:durableId="1691760926">
    <w:abstractNumId w:val="0"/>
  </w:num>
  <w:num w:numId="3" w16cid:durableId="1799881950">
    <w:abstractNumId w:val="15"/>
  </w:num>
  <w:num w:numId="4" w16cid:durableId="650914729">
    <w:abstractNumId w:val="22"/>
  </w:num>
  <w:num w:numId="5" w16cid:durableId="1793865363">
    <w:abstractNumId w:val="18"/>
  </w:num>
  <w:num w:numId="6" w16cid:durableId="1216503094">
    <w:abstractNumId w:val="11"/>
  </w:num>
  <w:num w:numId="7" w16cid:durableId="1424690092">
    <w:abstractNumId w:val="19"/>
  </w:num>
  <w:num w:numId="8" w16cid:durableId="555747908">
    <w:abstractNumId w:val="9"/>
  </w:num>
  <w:num w:numId="9" w16cid:durableId="1538394546">
    <w:abstractNumId w:val="10"/>
  </w:num>
  <w:num w:numId="10" w16cid:durableId="1114906829">
    <w:abstractNumId w:val="4"/>
  </w:num>
  <w:num w:numId="11" w16cid:durableId="1752236102">
    <w:abstractNumId w:val="2"/>
  </w:num>
  <w:num w:numId="12" w16cid:durableId="627859206">
    <w:abstractNumId w:val="6"/>
  </w:num>
  <w:num w:numId="13" w16cid:durableId="1407995544">
    <w:abstractNumId w:val="20"/>
  </w:num>
  <w:num w:numId="14" w16cid:durableId="1459765068">
    <w:abstractNumId w:val="1"/>
  </w:num>
  <w:num w:numId="15" w16cid:durableId="1259825192">
    <w:abstractNumId w:val="5"/>
  </w:num>
  <w:num w:numId="16" w16cid:durableId="327564083">
    <w:abstractNumId w:val="17"/>
  </w:num>
  <w:num w:numId="17" w16cid:durableId="1822429194">
    <w:abstractNumId w:val="26"/>
  </w:num>
  <w:num w:numId="18" w16cid:durableId="636110261">
    <w:abstractNumId w:val="28"/>
  </w:num>
  <w:num w:numId="19" w16cid:durableId="944537145">
    <w:abstractNumId w:val="13"/>
  </w:num>
  <w:num w:numId="20" w16cid:durableId="410853670">
    <w:abstractNumId w:val="7"/>
  </w:num>
  <w:num w:numId="21" w16cid:durableId="220556664">
    <w:abstractNumId w:val="24"/>
  </w:num>
  <w:num w:numId="22" w16cid:durableId="1239486704">
    <w:abstractNumId w:val="23"/>
  </w:num>
  <w:num w:numId="23" w16cid:durableId="2081439901">
    <w:abstractNumId w:val="3"/>
  </w:num>
  <w:num w:numId="24" w16cid:durableId="1443185576">
    <w:abstractNumId w:val="12"/>
  </w:num>
  <w:num w:numId="25" w16cid:durableId="1932002488">
    <w:abstractNumId w:val="8"/>
  </w:num>
  <w:num w:numId="26" w16cid:durableId="1833839122">
    <w:abstractNumId w:val="14"/>
  </w:num>
  <w:num w:numId="27" w16cid:durableId="11500138">
    <w:abstractNumId w:val="25"/>
  </w:num>
  <w:num w:numId="28" w16cid:durableId="1242368376">
    <w:abstractNumId w:val="27"/>
  </w:num>
  <w:num w:numId="29" w16cid:durableId="114708645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85"/>
    <w:rsid w:val="000160F4"/>
    <w:rsid w:val="00024457"/>
    <w:rsid w:val="00034C17"/>
    <w:rsid w:val="0005686E"/>
    <w:rsid w:val="00085E2F"/>
    <w:rsid w:val="000B6A57"/>
    <w:rsid w:val="000C1F2E"/>
    <w:rsid w:val="000C21F7"/>
    <w:rsid w:val="000F0539"/>
    <w:rsid w:val="001144EA"/>
    <w:rsid w:val="00117836"/>
    <w:rsid w:val="00127DBF"/>
    <w:rsid w:val="00134D1B"/>
    <w:rsid w:val="00144892"/>
    <w:rsid w:val="00155A25"/>
    <w:rsid w:val="001874F3"/>
    <w:rsid w:val="001A4C2C"/>
    <w:rsid w:val="001B3AB6"/>
    <w:rsid w:val="001E3F29"/>
    <w:rsid w:val="001E6CDD"/>
    <w:rsid w:val="001F4CF8"/>
    <w:rsid w:val="00232EB7"/>
    <w:rsid w:val="00240109"/>
    <w:rsid w:val="00253869"/>
    <w:rsid w:val="0025707A"/>
    <w:rsid w:val="00257132"/>
    <w:rsid w:val="00260C97"/>
    <w:rsid w:val="002717C7"/>
    <w:rsid w:val="00287951"/>
    <w:rsid w:val="002B5B8C"/>
    <w:rsid w:val="002C1721"/>
    <w:rsid w:val="002E3EAB"/>
    <w:rsid w:val="002F0811"/>
    <w:rsid w:val="0030297F"/>
    <w:rsid w:val="00314108"/>
    <w:rsid w:val="00317562"/>
    <w:rsid w:val="003348E6"/>
    <w:rsid w:val="003543A9"/>
    <w:rsid w:val="00362F1B"/>
    <w:rsid w:val="00371070"/>
    <w:rsid w:val="00387748"/>
    <w:rsid w:val="00391A4B"/>
    <w:rsid w:val="00394D5D"/>
    <w:rsid w:val="003978CB"/>
    <w:rsid w:val="003A2ABA"/>
    <w:rsid w:val="003A7335"/>
    <w:rsid w:val="003B1736"/>
    <w:rsid w:val="003B4E5F"/>
    <w:rsid w:val="003B77A2"/>
    <w:rsid w:val="003C3AD9"/>
    <w:rsid w:val="003D3F62"/>
    <w:rsid w:val="003E50D8"/>
    <w:rsid w:val="0040144E"/>
    <w:rsid w:val="004370D4"/>
    <w:rsid w:val="0045557C"/>
    <w:rsid w:val="00461EBB"/>
    <w:rsid w:val="00464059"/>
    <w:rsid w:val="0047441A"/>
    <w:rsid w:val="004951BF"/>
    <w:rsid w:val="00496847"/>
    <w:rsid w:val="004A7E45"/>
    <w:rsid w:val="004D4C59"/>
    <w:rsid w:val="004D713A"/>
    <w:rsid w:val="00500AAB"/>
    <w:rsid w:val="005316C7"/>
    <w:rsid w:val="005405AD"/>
    <w:rsid w:val="00543FA1"/>
    <w:rsid w:val="00567A7B"/>
    <w:rsid w:val="00574B59"/>
    <w:rsid w:val="00592D3E"/>
    <w:rsid w:val="005960F0"/>
    <w:rsid w:val="005C1914"/>
    <w:rsid w:val="00610DD5"/>
    <w:rsid w:val="0069532E"/>
    <w:rsid w:val="006A0386"/>
    <w:rsid w:val="006A25DA"/>
    <w:rsid w:val="006B7C1C"/>
    <w:rsid w:val="006C1FB2"/>
    <w:rsid w:val="007138C6"/>
    <w:rsid w:val="007252BD"/>
    <w:rsid w:val="00733911"/>
    <w:rsid w:val="00733BD5"/>
    <w:rsid w:val="00737B01"/>
    <w:rsid w:val="007440A7"/>
    <w:rsid w:val="007521D1"/>
    <w:rsid w:val="00761CAB"/>
    <w:rsid w:val="00771B3F"/>
    <w:rsid w:val="0077349D"/>
    <w:rsid w:val="00775C5E"/>
    <w:rsid w:val="00781D4A"/>
    <w:rsid w:val="007A2AE5"/>
    <w:rsid w:val="007B4738"/>
    <w:rsid w:val="007D4816"/>
    <w:rsid w:val="007D4D4A"/>
    <w:rsid w:val="007E0FD6"/>
    <w:rsid w:val="007E72A5"/>
    <w:rsid w:val="007F0B0B"/>
    <w:rsid w:val="00811F49"/>
    <w:rsid w:val="00840086"/>
    <w:rsid w:val="00886AF9"/>
    <w:rsid w:val="00897269"/>
    <w:rsid w:val="008A15AA"/>
    <w:rsid w:val="008C11AE"/>
    <w:rsid w:val="0090682E"/>
    <w:rsid w:val="0093162D"/>
    <w:rsid w:val="009A4802"/>
    <w:rsid w:val="009A7D21"/>
    <w:rsid w:val="009B52AE"/>
    <w:rsid w:val="009D4EF9"/>
    <w:rsid w:val="009F7C8D"/>
    <w:rsid w:val="00A12D36"/>
    <w:rsid w:val="00A276EF"/>
    <w:rsid w:val="00A50600"/>
    <w:rsid w:val="00A55CDA"/>
    <w:rsid w:val="00A7380D"/>
    <w:rsid w:val="00A955ED"/>
    <w:rsid w:val="00AA14AB"/>
    <w:rsid w:val="00AB1D83"/>
    <w:rsid w:val="00AC2F4C"/>
    <w:rsid w:val="00AE721C"/>
    <w:rsid w:val="00B70F87"/>
    <w:rsid w:val="00BA0564"/>
    <w:rsid w:val="00BB4F51"/>
    <w:rsid w:val="00BC011F"/>
    <w:rsid w:val="00BC22E8"/>
    <w:rsid w:val="00BF196D"/>
    <w:rsid w:val="00C06955"/>
    <w:rsid w:val="00C075FC"/>
    <w:rsid w:val="00C10D1F"/>
    <w:rsid w:val="00C61FB2"/>
    <w:rsid w:val="00C9250E"/>
    <w:rsid w:val="00C970CD"/>
    <w:rsid w:val="00CA780E"/>
    <w:rsid w:val="00CB11DD"/>
    <w:rsid w:val="00CC3C6F"/>
    <w:rsid w:val="00D04AEE"/>
    <w:rsid w:val="00D10724"/>
    <w:rsid w:val="00D14C08"/>
    <w:rsid w:val="00D47271"/>
    <w:rsid w:val="00D73672"/>
    <w:rsid w:val="00D74BCE"/>
    <w:rsid w:val="00D86B6A"/>
    <w:rsid w:val="00DA1966"/>
    <w:rsid w:val="00DB3B7C"/>
    <w:rsid w:val="00DB5A94"/>
    <w:rsid w:val="00DC7327"/>
    <w:rsid w:val="00DC7B0F"/>
    <w:rsid w:val="00DE27D6"/>
    <w:rsid w:val="00DE4C7E"/>
    <w:rsid w:val="00DF064F"/>
    <w:rsid w:val="00E12DBE"/>
    <w:rsid w:val="00E2028A"/>
    <w:rsid w:val="00E425B9"/>
    <w:rsid w:val="00E45404"/>
    <w:rsid w:val="00E472C6"/>
    <w:rsid w:val="00E829A4"/>
    <w:rsid w:val="00E971BB"/>
    <w:rsid w:val="00EB0D7A"/>
    <w:rsid w:val="00EC7E2A"/>
    <w:rsid w:val="00ED6D89"/>
    <w:rsid w:val="00ED7585"/>
    <w:rsid w:val="00EE1A5A"/>
    <w:rsid w:val="00F31F21"/>
    <w:rsid w:val="00F652B5"/>
    <w:rsid w:val="00F904FF"/>
    <w:rsid w:val="00FA0847"/>
    <w:rsid w:val="00FD7D0B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41927B"/>
  <w15:chartTrackingRefBased/>
  <w15:docId w15:val="{32C83243-DDD9-4B2C-AFC7-5E3CBB5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70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5707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1EB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911"/>
  </w:style>
  <w:style w:type="paragraph" w:styleId="Piedepgina">
    <w:name w:val="footer"/>
    <w:basedOn w:val="Normal"/>
    <w:link w:val="Piedepgina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911"/>
  </w:style>
  <w:style w:type="character" w:styleId="Nmerodelnea">
    <w:name w:val="line number"/>
    <w:basedOn w:val="Fuentedeprrafopredeter"/>
    <w:uiPriority w:val="99"/>
    <w:semiHidden/>
    <w:unhideWhenUsed/>
    <w:rsid w:val="007E0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2</Pages>
  <Words>186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35</cp:revision>
  <dcterms:created xsi:type="dcterms:W3CDTF">2022-08-03T20:17:00Z</dcterms:created>
  <dcterms:modified xsi:type="dcterms:W3CDTF">2022-08-31T17:45:00Z</dcterms:modified>
</cp:coreProperties>
</file>